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CFCA" w14:textId="17344A9E" w:rsidR="00495FC8" w:rsidRDefault="00495FC8" w:rsidP="00476D4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6CC08506" wp14:editId="419528CA">
            <wp:simplePos x="0" y="0"/>
            <wp:positionH relativeFrom="page">
              <wp:posOffset>0</wp:posOffset>
            </wp:positionH>
            <wp:positionV relativeFrom="page">
              <wp:posOffset>152400</wp:posOffset>
            </wp:positionV>
            <wp:extent cx="7406640" cy="103936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03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2E684" w14:textId="196AAE10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4D220EF9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Рабочая программа по русскому языку для 6 класса составлена на основе  Федерального компонента государственного  стандарта основного общего образования (базовый уровень); Программы по русскому языку для 5-9 классов (авторы Т.А. Ладыженская, М.Т. Баранов, Л.А. Тростенцова и др.).  Рабочая программа ориентирована на учебник «Русский язык. 6 класс» учеб. для общеобразоват. организаций. В 2 ч. / Т.А. Ладыженская, М.Т. Баранов, Л.А. Тростенцова и др). -3-е издание – М.: Просвещение,  2021.  Рабочая программа рассчитана на 204 часа (34 рабочих недели).</w:t>
      </w:r>
    </w:p>
    <w:p w14:paraId="2EA54911" w14:textId="3945EAB5" w:rsidR="000506B3" w:rsidRPr="00476D4F" w:rsidRDefault="000506B3" w:rsidP="00476D4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В 6 классе обуча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 xml:space="preserve">один ребенок 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здоровья. Согласно заключению ПМПК, 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 xml:space="preserve"> рекомендовано обучение по адаптированной программе. Работа с ним строится на основе индивидуального подхода. Методические приёмы: поэтапное разъяснение заданий, последовательное выполнение заданий, повторение обучающимся инструкции к выполнению задания, подготовка к смене деятельности, предоставление дополнительного времени для выполнения задания, использование индивидуальной шкалы оценок и </w:t>
      </w:r>
      <w:r w:rsidR="006F40CF" w:rsidRPr="00476D4F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14:paraId="15F0D19E" w14:textId="77777777" w:rsidR="006F40CF" w:rsidRPr="00476D4F" w:rsidRDefault="006F40CF" w:rsidP="00476D4F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476D4F">
        <w:rPr>
          <w:rFonts w:ascii="Times New Roman" w:hAnsi="Times New Roman" w:cs="Times New Roman"/>
          <w:b/>
          <w:bCs/>
          <w:sz w:val="24"/>
          <w:szCs w:val="24"/>
        </w:rPr>
        <w:t xml:space="preserve">Целями и задачами </w:t>
      </w:r>
      <w:r w:rsidRPr="00476D4F">
        <w:rPr>
          <w:rFonts w:ascii="Times New Roman" w:hAnsi="Times New Roman" w:cs="Times New Roman"/>
          <w:sz w:val="24"/>
          <w:szCs w:val="24"/>
        </w:rPr>
        <w:t>изучения русского языка в основной школе являются:</w:t>
      </w:r>
      <w:r w:rsidRPr="00476D4F">
        <w:rPr>
          <w:rFonts w:ascii="Times New Roman" w:hAnsi="Times New Roman" w:cs="Times New Roman"/>
          <w:sz w:val="24"/>
          <w:szCs w:val="24"/>
        </w:rPr>
        <w:br/>
        <w:t>• 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r w:rsidRPr="00476D4F">
        <w:rPr>
          <w:rFonts w:ascii="Times New Roman" w:hAnsi="Times New Roman" w:cs="Times New Roman"/>
          <w:sz w:val="24"/>
          <w:szCs w:val="24"/>
        </w:rPr>
        <w:br/>
        <w:t>1 См.: ФГОС: основное общее образование // ФГОС. М.: Просвещение,</w:t>
      </w:r>
      <w:r w:rsidRPr="00476D4F">
        <w:rPr>
          <w:rFonts w:ascii="Times New Roman" w:hAnsi="Times New Roman" w:cs="Times New Roman"/>
          <w:sz w:val="24"/>
          <w:szCs w:val="24"/>
        </w:rPr>
        <w:br/>
        <w:t>2008. URL:http://standart.edu.ru/catalog.aspx?CatalogId=2588</w:t>
      </w:r>
      <w:r w:rsidRPr="00476D4F">
        <w:rPr>
          <w:rFonts w:ascii="Times New Roman" w:hAnsi="Times New Roman" w:cs="Times New Roman"/>
          <w:sz w:val="24"/>
          <w:szCs w:val="24"/>
        </w:rPr>
        <w:br/>
        <w:t>2 См.: Примерные программы по учебным предметам. Русский язык.</w:t>
      </w:r>
      <w:r w:rsidRPr="00476D4F">
        <w:rPr>
          <w:rFonts w:ascii="Times New Roman" w:hAnsi="Times New Roman" w:cs="Times New Roman"/>
          <w:sz w:val="24"/>
          <w:szCs w:val="24"/>
        </w:rPr>
        <w:br/>
        <w:t>5—9 классы: проект. — 2-е изд. — М.: Просвещение, 2010. — 112 с.</w:t>
      </w:r>
      <w:r w:rsidRPr="00476D4F">
        <w:rPr>
          <w:rFonts w:ascii="Times New Roman" w:hAnsi="Times New Roman" w:cs="Times New Roman"/>
          <w:sz w:val="24"/>
          <w:szCs w:val="24"/>
        </w:rPr>
        <w:br/>
        <w:t>• 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</w:t>
      </w:r>
      <w:r w:rsidRPr="00476D4F">
        <w:rPr>
          <w:rFonts w:ascii="Times New Roman" w:hAnsi="Times New Roman" w:cs="Times New Roman"/>
          <w:sz w:val="24"/>
          <w:szCs w:val="24"/>
        </w:rPr>
        <w:br/>
        <w:t>в речевом самосовершенствовании, овладение важнейшими общеучебными умениями и универсальными учебными действиями, формирование навыков самостоятельной учебной деятельности, самообразования;</w:t>
      </w:r>
      <w:r w:rsidRPr="00476D4F">
        <w:rPr>
          <w:rFonts w:ascii="Times New Roman" w:hAnsi="Times New Roman" w:cs="Times New Roman"/>
          <w:sz w:val="24"/>
          <w:szCs w:val="24"/>
        </w:rPr>
        <w:br/>
        <w:t>• освоение знаний об устройстве языковой системы и закономерностях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грамотности, развитиеумений стилистически корректного использования лексики и фразеологии русского языка;</w:t>
      </w:r>
      <w:r w:rsidRPr="00476D4F">
        <w:rPr>
          <w:rFonts w:ascii="Times New Roman" w:hAnsi="Times New Roman" w:cs="Times New Roman"/>
          <w:sz w:val="24"/>
          <w:szCs w:val="24"/>
        </w:rPr>
        <w:br/>
        <w:t>• 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  <w:r w:rsidRPr="00476D4F">
        <w:rPr>
          <w:rFonts w:ascii="Times New Roman" w:hAnsi="Times New Roman" w:cs="Times New Roman"/>
          <w:sz w:val="24"/>
          <w:szCs w:val="24"/>
        </w:rPr>
        <w:br/>
        <w:t>• 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14:paraId="52A655F7" w14:textId="77777777" w:rsidR="006F40CF" w:rsidRPr="00476D4F" w:rsidRDefault="006F40CF" w:rsidP="00476D4F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14:paraId="523CCE14" w14:textId="77777777" w:rsidR="006F40CF" w:rsidRPr="00476D4F" w:rsidRDefault="006F40CF" w:rsidP="00476D4F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  <w:r w:rsidRPr="00476D4F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>ПЛАНИРУЕМЫЕ РЕЗУЛЬТАТЫ ОСВОЕНИЯ УЧЕБНОГО ПРЕДМЕТА</w:t>
      </w:r>
    </w:p>
    <w:p w14:paraId="01BABDF2" w14:textId="77777777" w:rsidR="006F40CF" w:rsidRPr="00476D4F" w:rsidRDefault="006F40CF" w:rsidP="00476D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Предметные результаты</w:t>
      </w:r>
    </w:p>
    <w:p w14:paraId="741596DF" w14:textId="77777777" w:rsidR="006F40CF" w:rsidRPr="00476D4F" w:rsidRDefault="006F40CF" w:rsidP="00476D4F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0" w:name="_Toc409691628"/>
      <w:bookmarkStart w:id="1" w:name="_Toc410653953"/>
      <w:bookmarkStart w:id="2" w:name="_Toc31893386"/>
      <w:bookmarkStart w:id="3" w:name="_Toc31898610"/>
      <w:r w:rsidRPr="00476D4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Русский язык</w:t>
      </w:r>
      <w:bookmarkEnd w:id="0"/>
      <w:bookmarkEnd w:id="1"/>
      <w:bookmarkEnd w:id="2"/>
      <w:bookmarkEnd w:id="3"/>
    </w:p>
    <w:p w14:paraId="7B49DE6C" w14:textId="77777777" w:rsidR="006F40CF" w:rsidRPr="00476D4F" w:rsidRDefault="006F40CF" w:rsidP="00476D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Toc287934277"/>
      <w:bookmarkStart w:id="5" w:name="_Toc414553134"/>
      <w:bookmarkStart w:id="6" w:name="_Toc31893387"/>
      <w:bookmarkStart w:id="7" w:name="_Toc287551922"/>
      <w:r w:rsidRPr="00476D4F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  <w:bookmarkEnd w:id="4"/>
      <w:bookmarkEnd w:id="5"/>
      <w:bookmarkEnd w:id="6"/>
    </w:p>
    <w:p w14:paraId="5BE6DE47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14:paraId="42EA2C2D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владеть навыками различных видов чтения (изучающим, ознакомительным, про</w:t>
      </w:r>
      <w:r w:rsidRPr="00476D4F">
        <w:rPr>
          <w:rFonts w:ascii="Times New Roman" w:eastAsia="Calibri" w:hAnsi="Times New Roman" w:cs="Times New Roman"/>
          <w:sz w:val="24"/>
          <w:szCs w:val="24"/>
        </w:rPr>
        <w:lastRenderedPageBreak/>
        <w:t>смотровым) и информационной переработки прочитанного материала;</w:t>
      </w:r>
    </w:p>
    <w:p w14:paraId="2CAD80C8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14:paraId="1732489C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14:paraId="7F1834E0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14:paraId="5EB17C05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14:paraId="59EFB564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14:paraId="5C0E948B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использовать знание алфавита при поиске информации;</w:t>
      </w:r>
    </w:p>
    <w:p w14:paraId="366582D2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различать значимые и незначимые единицы языка;</w:t>
      </w:r>
    </w:p>
    <w:p w14:paraId="6F588276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проводить фонетический и орфоэпический анализ слова;</w:t>
      </w:r>
    </w:p>
    <w:p w14:paraId="3191D058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14:paraId="41F293F7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членить слова на слоги и правильно их переносить;</w:t>
      </w:r>
    </w:p>
    <w:p w14:paraId="122335F6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14:paraId="6BD9DFED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14:paraId="207084D4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проводить морфемный и словообразовательный анализ слов;</w:t>
      </w:r>
    </w:p>
    <w:p w14:paraId="17A48B11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проводить лексический анализ слова;</w:t>
      </w:r>
    </w:p>
    <w:p w14:paraId="1E77BAAF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14:paraId="72418531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14:paraId="569F9CCA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проводить морфологический анализ слова;</w:t>
      </w:r>
    </w:p>
    <w:p w14:paraId="444ED21E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применять знания и умения по морфемике и словообразованию при проведении морфологического анализа слов;</w:t>
      </w:r>
    </w:p>
    <w:p w14:paraId="1EDF8F7C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14:paraId="01903F93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14:paraId="15E38E5F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находить грамматическую основу предложения;</w:t>
      </w:r>
    </w:p>
    <w:p w14:paraId="55D98D2E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распознавать главные и второстепенные члены предложения;</w:t>
      </w:r>
    </w:p>
    <w:p w14:paraId="160A0BAC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опознавать предложения простые и сложные, предложения осложненной структуры;</w:t>
      </w:r>
    </w:p>
    <w:p w14:paraId="1A6E7B23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проводить синтаксический анализ словосочетания и предложения;</w:t>
      </w:r>
    </w:p>
    <w:p w14:paraId="1B76A34B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соблюдать основные языковые нормы в устной и письменной речи;</w:t>
      </w:r>
    </w:p>
    <w:p w14:paraId="316322DA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правописания;</w:t>
      </w:r>
    </w:p>
    <w:p w14:paraId="433CDE49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14:paraId="11286F3D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6D4F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использовать орфографические словари.</w:t>
      </w:r>
    </w:p>
    <w:p w14:paraId="57402D08" w14:textId="77777777" w:rsidR="006F40CF" w:rsidRPr="00476D4F" w:rsidRDefault="006F40CF" w:rsidP="00476D4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Toc414553135"/>
      <w:bookmarkStart w:id="9" w:name="_Toc31893388"/>
      <w:r w:rsidRPr="00476D4F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  <w:bookmarkEnd w:id="8"/>
      <w:bookmarkEnd w:id="9"/>
    </w:p>
    <w:p w14:paraId="540C7CBF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14:paraId="7E1A9A5A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14:paraId="5DA06F45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 xml:space="preserve">опознавать различные выразительные средства языка; </w:t>
      </w:r>
    </w:p>
    <w:p w14:paraId="6ED99E94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14:paraId="2DA57EEA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14:paraId="4102A742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14:paraId="1DD7570F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характеризовать словообразовательные цепочки и словообразовательные гнезда;</w:t>
      </w:r>
    </w:p>
    <w:p w14:paraId="6933AA3F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использовать этимологические данные для объяснения правописания и лексического значения слова;</w:t>
      </w:r>
    </w:p>
    <w:p w14:paraId="7E171DE1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57E24FA0" w14:textId="77777777" w:rsidR="006F40CF" w:rsidRPr="00476D4F" w:rsidRDefault="006F40CF" w:rsidP="00476D4F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76D4F">
        <w:rPr>
          <w:rFonts w:ascii="Times New Roman" w:eastAsia="Calibri" w:hAnsi="Times New Roman" w:cs="Times New Roman"/>
          <w:i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bookmarkEnd w:id="7"/>
    <w:p w14:paraId="201595F4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266989" w14:textId="77777777" w:rsidR="000506B3" w:rsidRPr="00476D4F" w:rsidRDefault="000506B3" w:rsidP="00476D4F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  <w:r w:rsidRPr="00476D4F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>СОДЕРЖАНИЕ УЧЕБНОГО ПРЕДМЕТА</w:t>
      </w:r>
    </w:p>
    <w:p w14:paraId="17AB99F1" w14:textId="77777777" w:rsidR="000506B3" w:rsidRPr="00476D4F" w:rsidRDefault="006F40CF" w:rsidP="00476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6 класс</w:t>
      </w:r>
    </w:p>
    <w:p w14:paraId="2D3D7F0E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rPr>
          <w:b/>
          <w:bCs/>
        </w:rPr>
        <w:t xml:space="preserve">Введение </w:t>
      </w:r>
    </w:p>
    <w:p w14:paraId="2B400106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t>Русский язык - один из развитых языков мира. Язык, речь. Общение. Ситуация общения</w:t>
      </w:r>
    </w:p>
    <w:p w14:paraId="5173FADA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</w:p>
    <w:p w14:paraId="696B5575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rPr>
          <w:b/>
          <w:bCs/>
        </w:rPr>
        <w:t xml:space="preserve">Повторение изученного в 5 классе </w:t>
      </w:r>
    </w:p>
    <w:p w14:paraId="55BA68A8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Фонетика. Орфоэпия. Морфемы в слове. Орфоэпия. Морфемы в приставках и корнях слов. Части речи. Орфограммы в окончаниях слов. Словосочетания. Простое предложение. Знаки препинания. Сложное предложение . запятые в сложном предложении. Синтаксический разбор предложений. Прямая речь. Диалог. Р.Р.(Типы речи.Стиль речи.) Основная мысль текста, Составление диалога. Словари.</w:t>
      </w:r>
    </w:p>
    <w:p w14:paraId="6B4DD83C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rPr>
          <w:b/>
        </w:rPr>
        <w:t xml:space="preserve">Текст. </w:t>
      </w:r>
      <w:r w:rsidRPr="00476D4F">
        <w:t xml:space="preserve">Текст и его особенности. Тема и основная мысль текста. Заглавие текста. Начальные и конечные предложения текста. Ключевые слова. Понятие о функциональных разновидностях языка. Официально- деловой стиль речи. </w:t>
      </w:r>
    </w:p>
    <w:p w14:paraId="246D6285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rPr>
          <w:b/>
          <w:bCs/>
        </w:rPr>
        <w:t xml:space="preserve">Лексика. Фразеология. Культура речи </w:t>
      </w:r>
    </w:p>
    <w:p w14:paraId="13695160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t>Слово и его лексическое значение. Р.Р. Собирание материалов к сочинению. Общеупотребительные слова.Профессионализмы. Диалектизмы. Исконно- русские и заимствованные слова. Неологизмы. Устаревшие слова. Повторение. Приемы сжатия текста. Фразеологизмы. Источники фразеологизмов. Повторение.</w:t>
      </w:r>
    </w:p>
    <w:p w14:paraId="4A63872C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</w:p>
    <w:p w14:paraId="67457EC5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rPr>
          <w:b/>
          <w:bCs/>
        </w:rPr>
        <w:t xml:space="preserve">Словообразование и орфография. Культура речи </w:t>
      </w:r>
    </w:p>
    <w:p w14:paraId="701D38F6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Морфемика и словообразование. Описание помещения. Основные способы образования слов в русском языке. Этимология слов. Р.Р.Систематизация материалов к сочинению. Сложный план. Буквы</w:t>
      </w:r>
      <w:r w:rsidRPr="00476D4F">
        <w:rPr>
          <w:i/>
          <w:iCs/>
        </w:rPr>
        <w:t> а</w:t>
      </w:r>
      <w:r w:rsidRPr="00476D4F">
        <w:t> и</w:t>
      </w:r>
      <w:r w:rsidRPr="00476D4F">
        <w:rPr>
          <w:i/>
          <w:iCs/>
        </w:rPr>
        <w:t> о</w:t>
      </w:r>
      <w:r w:rsidRPr="00476D4F">
        <w:t> в корне</w:t>
      </w:r>
      <w:r w:rsidRPr="00476D4F">
        <w:rPr>
          <w:i/>
          <w:iCs/>
        </w:rPr>
        <w:t>–кас - кос-.</w:t>
      </w:r>
      <w:r w:rsidRPr="00476D4F">
        <w:t> Буквы</w:t>
      </w:r>
      <w:r w:rsidRPr="00476D4F">
        <w:rPr>
          <w:i/>
          <w:iCs/>
        </w:rPr>
        <w:t> а я о в</w:t>
      </w:r>
      <w:r w:rsidRPr="00476D4F">
        <w:t> корне</w:t>
      </w:r>
      <w:r w:rsidRPr="00476D4F">
        <w:rPr>
          <w:i/>
          <w:iCs/>
        </w:rPr>
        <w:t> –гар - гор-.</w:t>
      </w:r>
    </w:p>
    <w:p w14:paraId="2C1F16B3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lastRenderedPageBreak/>
        <w:t>Буквы</w:t>
      </w:r>
      <w:r w:rsidRPr="00476D4F">
        <w:rPr>
          <w:i/>
          <w:iCs/>
        </w:rPr>
        <w:t>а</w:t>
      </w:r>
      <w:r w:rsidRPr="00476D4F">
        <w:t> и</w:t>
      </w:r>
      <w:r w:rsidRPr="00476D4F">
        <w:rPr>
          <w:i/>
          <w:iCs/>
        </w:rPr>
        <w:t> о</w:t>
      </w:r>
      <w:r w:rsidRPr="00476D4F">
        <w:t> в корне</w:t>
      </w:r>
      <w:r w:rsidRPr="00476D4F">
        <w:rPr>
          <w:i/>
          <w:iCs/>
        </w:rPr>
        <w:t>-зар зор-.</w:t>
      </w:r>
      <w:r w:rsidRPr="00476D4F">
        <w:t> Буквы</w:t>
      </w:r>
      <w:r w:rsidRPr="00476D4F">
        <w:rPr>
          <w:i/>
          <w:iCs/>
        </w:rPr>
        <w:t> ы, и </w:t>
      </w:r>
      <w:r w:rsidRPr="00476D4F">
        <w:t>после приставок. Гласные в приставках</w:t>
      </w:r>
      <w:r w:rsidRPr="00476D4F">
        <w:rPr>
          <w:i/>
          <w:iCs/>
        </w:rPr>
        <w:t> пре-</w:t>
      </w:r>
      <w:r w:rsidRPr="00476D4F">
        <w:t> и</w:t>
      </w:r>
      <w:r w:rsidRPr="00476D4F">
        <w:rPr>
          <w:i/>
          <w:iCs/>
        </w:rPr>
        <w:t> при-.</w:t>
      </w:r>
      <w:r w:rsidRPr="00476D4F">
        <w:t> Соединительные гласные</w:t>
      </w:r>
      <w:r w:rsidRPr="00476D4F">
        <w:rPr>
          <w:i/>
          <w:iCs/>
        </w:rPr>
        <w:t> о</w:t>
      </w:r>
      <w:r w:rsidRPr="00476D4F">
        <w:t> и</w:t>
      </w:r>
      <w:r w:rsidRPr="00476D4F">
        <w:rPr>
          <w:i/>
          <w:iCs/>
        </w:rPr>
        <w:t> е</w:t>
      </w:r>
      <w:r w:rsidRPr="00476D4F">
        <w:t> в сложных словах. Сложносокращенные слова. Морфемный и словообразовательный разбор слова. Повторение.</w:t>
      </w:r>
    </w:p>
    <w:p w14:paraId="3FB6A912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</w:p>
    <w:p w14:paraId="5D80DB6C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  <w:r w:rsidRPr="00476D4F">
        <w:rPr>
          <w:b/>
          <w:bCs/>
        </w:rPr>
        <w:t>Морфология. Орфография. Культура речи</w:t>
      </w:r>
    </w:p>
    <w:p w14:paraId="336EADCE" w14:textId="77777777" w:rsidR="000506B3" w:rsidRPr="00476D4F" w:rsidRDefault="000506B3" w:rsidP="00476D4F">
      <w:pPr>
        <w:pStyle w:val="a3"/>
        <w:shd w:val="clear" w:color="auto" w:fill="F5F5F5"/>
        <w:spacing w:before="0" w:beforeAutospacing="0" w:after="0" w:afterAutospacing="0"/>
      </w:pPr>
    </w:p>
    <w:p w14:paraId="380E7D12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476D4F">
        <w:rPr>
          <w:b/>
          <w:bCs/>
        </w:rPr>
        <w:t xml:space="preserve">Имя существительное </w:t>
      </w:r>
    </w:p>
    <w:p w14:paraId="1EE0EF16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Имя существительное как часть речи. Разносклоняемые имена существительные. Буква </w:t>
      </w:r>
      <w:r w:rsidRPr="00476D4F">
        <w:rPr>
          <w:i/>
          <w:iCs/>
        </w:rPr>
        <w:t>е</w:t>
      </w:r>
      <w:r w:rsidRPr="00476D4F">
        <w:t> в суффиксе</w:t>
      </w:r>
      <w:r w:rsidRPr="00476D4F">
        <w:rPr>
          <w:i/>
          <w:iCs/>
        </w:rPr>
        <w:t>-ен-</w:t>
      </w:r>
      <w:r w:rsidRPr="00476D4F">
        <w:t> существительных на</w:t>
      </w:r>
      <w:r w:rsidRPr="00476D4F">
        <w:rPr>
          <w:i/>
          <w:iCs/>
        </w:rPr>
        <w:t> -мя.</w:t>
      </w:r>
      <w:r w:rsidRPr="00476D4F">
        <w:t> 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</w:t>
      </w:r>
      <w:r w:rsidRPr="00476D4F">
        <w:rPr>
          <w:i/>
          <w:iCs/>
        </w:rPr>
        <w:t> Не</w:t>
      </w:r>
      <w:r w:rsidRPr="00476D4F">
        <w:t> с существительными. Буквы</w:t>
      </w:r>
      <w:r w:rsidRPr="00476D4F">
        <w:rPr>
          <w:i/>
          <w:iCs/>
        </w:rPr>
        <w:t> ч </w:t>
      </w:r>
      <w:r w:rsidRPr="00476D4F">
        <w:t>и</w:t>
      </w:r>
      <w:r w:rsidRPr="00476D4F">
        <w:rPr>
          <w:i/>
          <w:iCs/>
        </w:rPr>
        <w:t> щ </w:t>
      </w:r>
      <w:r w:rsidRPr="00476D4F">
        <w:t>в суффиксе существительных</w:t>
      </w:r>
      <w:r w:rsidRPr="00476D4F">
        <w:rPr>
          <w:i/>
          <w:iCs/>
        </w:rPr>
        <w:t>-чик (-щик),</w:t>
      </w:r>
      <w:r w:rsidRPr="00476D4F">
        <w:t>Гласные в суффиксах –ЕК и -ИК Гласные </w:t>
      </w:r>
      <w:r w:rsidRPr="00476D4F">
        <w:rPr>
          <w:i/>
          <w:iCs/>
        </w:rPr>
        <w:t>о</w:t>
      </w:r>
      <w:r w:rsidRPr="00476D4F">
        <w:t> и</w:t>
      </w:r>
      <w:r w:rsidRPr="00476D4F">
        <w:rPr>
          <w:i/>
          <w:iCs/>
        </w:rPr>
        <w:t> е</w:t>
      </w:r>
      <w:r w:rsidRPr="00476D4F">
        <w:t> после шипящих в суффиксах существительных. Повторение.</w:t>
      </w:r>
    </w:p>
    <w:p w14:paraId="3640E6C6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 xml:space="preserve">Морфология. Орфография. Культура речи </w:t>
      </w:r>
    </w:p>
    <w:p w14:paraId="72E21437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</w:p>
    <w:p w14:paraId="662E7D76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rPr>
          <w:b/>
          <w:bCs/>
        </w:rPr>
        <w:t>Имя прилагательное</w:t>
      </w:r>
    </w:p>
    <w:p w14:paraId="208FFEE5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</w:t>
      </w:r>
      <w:r w:rsidRPr="00476D4F">
        <w:rPr>
          <w:i/>
          <w:iCs/>
        </w:rPr>
        <w:t> Не</w:t>
      </w:r>
      <w:r w:rsidRPr="00476D4F">
        <w:t> с прилагательными.</w:t>
      </w:r>
    </w:p>
    <w:p w14:paraId="4F3267AA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Буквы</w:t>
      </w:r>
      <w:r w:rsidRPr="00476D4F">
        <w:rPr>
          <w:b/>
          <w:bCs/>
          <w:i/>
          <w:iCs/>
        </w:rPr>
        <w:t> о, е</w:t>
      </w:r>
      <w:r w:rsidRPr="00476D4F">
        <w:t> после шипящих и в суффиксах прилагательных. Одна и две буквы</w:t>
      </w:r>
      <w:r w:rsidRPr="00476D4F">
        <w:rPr>
          <w:b/>
          <w:bCs/>
          <w:i/>
          <w:iCs/>
        </w:rPr>
        <w:t> н</w:t>
      </w:r>
      <w:r w:rsidRPr="00476D4F">
        <w:t> в суффиксах прилагательных. Различение на письме суффиксов прилагательных </w:t>
      </w:r>
      <w:r w:rsidRPr="00476D4F">
        <w:rPr>
          <w:b/>
          <w:bCs/>
          <w:i/>
          <w:iCs/>
        </w:rPr>
        <w:t>-к</w:t>
      </w:r>
      <w:r w:rsidRPr="00476D4F">
        <w:t>, </w:t>
      </w:r>
      <w:r w:rsidRPr="00476D4F">
        <w:rPr>
          <w:b/>
          <w:bCs/>
          <w:i/>
          <w:iCs/>
        </w:rPr>
        <w:t>ск-.</w:t>
      </w:r>
      <w:r w:rsidRPr="00476D4F">
        <w:t> Дефисное и слитное написание сложных прилагательных. Повторение.</w:t>
      </w:r>
    </w:p>
    <w:p w14:paraId="5BBFC1BE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</w:p>
    <w:p w14:paraId="66787FD2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rPr>
          <w:b/>
          <w:bCs/>
        </w:rPr>
        <w:t>Имя числительное</w:t>
      </w:r>
    </w:p>
    <w:p w14:paraId="37CC8769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Склонение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14:paraId="3C73A51B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</w:p>
    <w:p w14:paraId="3B91CE1B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rPr>
          <w:b/>
          <w:bCs/>
        </w:rPr>
        <w:t>Местоимение</w:t>
      </w:r>
    </w:p>
    <w:p w14:paraId="639CBEB8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Местоимение как часть речи. Разряды местоимений. Личные местоимения. Возвратное местоимение</w:t>
      </w:r>
      <w:r w:rsidRPr="00476D4F">
        <w:rPr>
          <w:b/>
          <w:bCs/>
          <w:i/>
          <w:iCs/>
        </w:rPr>
        <w:t> себя.</w:t>
      </w:r>
      <w:r w:rsidRPr="00476D4F">
        <w:t> Вопросительные и относительные местоимения. Склонение относительных местоимений. Неопределенные местоимения. Отрицательные местоимения. НЕ- и НИ- в отрицательных местоимениях .Притяжательные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14:paraId="0F4D7BAD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</w:p>
    <w:p w14:paraId="2A8E65BB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rPr>
          <w:b/>
          <w:bCs/>
        </w:rPr>
        <w:t>Глагол</w:t>
      </w:r>
    </w:p>
    <w:p w14:paraId="33E16E28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t>Глагол как часть речи. Неопределенная форма глагола. Разноспрягаемые глаголы. Глаголы переходные и непереходные. Глаголы с суффиксом –СЬ (-СЯ)Наклонение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услышанного. Правописание гласных в суффиксах глагола. Повторение.</w:t>
      </w:r>
    </w:p>
    <w:p w14:paraId="6A4BC959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</w:p>
    <w:p w14:paraId="78784CD8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  <w:r w:rsidRPr="00476D4F">
        <w:rPr>
          <w:b/>
          <w:bCs/>
        </w:rPr>
        <w:t xml:space="preserve">Повторение и систематизация изученного в 5 и 6 классах. </w:t>
      </w:r>
      <w:r w:rsidRPr="00476D4F">
        <w:t>Разделы науки о языке. Орфография. Лексика и фразеология. Словообразование. Синтаксис.</w:t>
      </w:r>
    </w:p>
    <w:p w14:paraId="3A2901CA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</w:pPr>
    </w:p>
    <w:p w14:paraId="52367E05" w14:textId="77777777" w:rsidR="000506B3" w:rsidRPr="00476D4F" w:rsidRDefault="000506B3" w:rsidP="00476D4F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0F8D6547" w14:textId="77777777" w:rsidR="000506B3" w:rsidRPr="00476D4F" w:rsidRDefault="000506B3" w:rsidP="00476D4F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  <w:r w:rsidRPr="00476D4F">
        <w:rPr>
          <w:rFonts w:ascii="Times New Roman" w:eastAsia="Andale Sans UI" w:hAnsi="Times New Roman" w:cs="Times New Roman"/>
          <w:b/>
          <w:kern w:val="2"/>
          <w:sz w:val="24"/>
          <w:szCs w:val="24"/>
        </w:rPr>
        <w:t>ТЕМАТИЧЕСКОЕ ПЛАНИРОВАНИЕ С УКАЗАНИЕМ КОЛИЧЕСТВА ЧАСОВ, ОТВОДИМЫХ НА ОСВОЕНИЕ КАЖДОЙ ТЕМЫ</w:t>
      </w:r>
    </w:p>
    <w:p w14:paraId="3E731801" w14:textId="77777777" w:rsidR="000506B3" w:rsidRPr="00476D4F" w:rsidRDefault="000506B3" w:rsidP="00476D4F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6D4F" w:rsidRPr="00476D4F" w14:paraId="2FB62B3D" w14:textId="77777777" w:rsidTr="000506B3">
        <w:trPr>
          <w:trHeight w:val="600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594" w14:textId="77777777" w:rsidR="000506B3" w:rsidRPr="00476D4F" w:rsidRDefault="000506B3" w:rsidP="00476D4F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</w:p>
          <w:p w14:paraId="457ED917" w14:textId="77777777" w:rsidR="000506B3" w:rsidRPr="00476D4F" w:rsidRDefault="000506B3" w:rsidP="00476D4F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</w:p>
          <w:p w14:paraId="2E5B1788" w14:textId="77777777" w:rsidR="000506B3" w:rsidRPr="00476D4F" w:rsidRDefault="000506B3" w:rsidP="00476D4F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Модули и темы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7D84" w14:textId="77777777" w:rsidR="000506B3" w:rsidRPr="00476D4F" w:rsidRDefault="000506B3" w:rsidP="00476D4F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Количество учебных часов по годам по классам</w:t>
            </w:r>
          </w:p>
        </w:tc>
      </w:tr>
      <w:tr w:rsidR="00476D4F" w:rsidRPr="00476D4F" w14:paraId="7A8EB182" w14:textId="77777777" w:rsidTr="000506B3">
        <w:trPr>
          <w:trHeight w:val="6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876B" w14:textId="77777777" w:rsidR="000506B3" w:rsidRPr="00476D4F" w:rsidRDefault="000506B3" w:rsidP="00476D4F">
            <w:pPr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FFEB" w14:textId="319F25E2" w:rsidR="000506B3" w:rsidRPr="00476D4F" w:rsidRDefault="000506B3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6 класс 202</w:t>
            </w:r>
            <w:r w:rsidR="00476D4F" w:rsidRPr="00476D4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3</w:t>
            </w:r>
            <w:r w:rsidRPr="00476D4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-202</w:t>
            </w:r>
            <w:r w:rsidR="00476D4F" w:rsidRPr="00476D4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4</w:t>
            </w:r>
            <w:r w:rsidRPr="00476D4F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 учебный год</w:t>
            </w:r>
          </w:p>
        </w:tc>
      </w:tr>
      <w:tr w:rsidR="00476D4F" w:rsidRPr="00476D4F" w14:paraId="518D6919" w14:textId="77777777" w:rsidTr="000506B3">
        <w:trPr>
          <w:trHeight w:val="5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D1F2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ЯЗЫК. РЕЧЬ. ОБЩЕНИЕ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055B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476D4F" w:rsidRPr="00476D4F" w14:paraId="591FFE7A" w14:textId="77777777" w:rsidTr="000506B3">
        <w:trPr>
          <w:trHeight w:val="5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B36F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ИЗУЧЕННОГО В 5 КЛАССЕ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6A83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476D4F" w:rsidRPr="00476D4F" w14:paraId="49A18196" w14:textId="77777777" w:rsidTr="000506B3">
        <w:trPr>
          <w:trHeight w:val="5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74D3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8B6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476D4F" w:rsidRPr="00476D4F" w14:paraId="6B24AA26" w14:textId="77777777" w:rsidTr="000506B3">
        <w:trPr>
          <w:trHeight w:val="5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3EAB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ФРАЗЕОЛОГИЯ. КУЛЬТУРА РЕЧИ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0489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</w:t>
            </w:r>
          </w:p>
        </w:tc>
      </w:tr>
      <w:tr w:rsidR="00476D4F" w:rsidRPr="00476D4F" w14:paraId="1EEAEA4A" w14:textId="77777777" w:rsidTr="000506B3">
        <w:trPr>
          <w:trHeight w:val="5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E5A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СЛОВООБРАЗОВАНИЕ. ОРФОГРАФИЯ. КУЛЬТУРА РЕЧИ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9EDA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</w:t>
            </w:r>
          </w:p>
        </w:tc>
      </w:tr>
      <w:tr w:rsidR="00476D4F" w:rsidRPr="00476D4F" w14:paraId="7BD2B8BF" w14:textId="77777777" w:rsidTr="000506B3">
        <w:trPr>
          <w:trHeight w:val="5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B3C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МОРФОЛОГИЯ. ОРФОГРАФИЯ. КУЛЬТУРА РЕЧИ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9909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120</w:t>
            </w:r>
          </w:p>
        </w:tc>
      </w:tr>
      <w:tr w:rsidR="000506B3" w:rsidRPr="00476D4F" w14:paraId="089BAA74" w14:textId="77777777" w:rsidTr="000506B3">
        <w:trPr>
          <w:trHeight w:val="5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65B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 И СИСТЕМАТИЗАЦИЯ ИЗУЧЕННОГО В 5 И 6 КЛАССАХ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B59" w14:textId="77777777" w:rsidR="000506B3" w:rsidRPr="00476D4F" w:rsidRDefault="009060B9" w:rsidP="00476D4F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476D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</w:tbl>
    <w:p w14:paraId="56E6E4CD" w14:textId="77777777" w:rsidR="000506B3" w:rsidRPr="00476D4F" w:rsidRDefault="000506B3" w:rsidP="00476D4F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p w14:paraId="72E4834E" w14:textId="77777777" w:rsidR="000506B3" w:rsidRPr="00476D4F" w:rsidRDefault="000506B3" w:rsidP="00476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8E4AAF" w14:textId="77777777" w:rsidR="000506B3" w:rsidRPr="00476D4F" w:rsidRDefault="000506B3" w:rsidP="00476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Коррекционная работа</w:t>
      </w:r>
    </w:p>
    <w:p w14:paraId="44D40573" w14:textId="587C7E59" w:rsidR="000506B3" w:rsidRPr="00476D4F" w:rsidRDefault="009060B9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В 6 классе обуча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>, для котор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 xml:space="preserve"> согласно заключениям ПМПК  рекомендовано обучение по программе 7 вида (для детей с ЗПР: зад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>ержкой психического развития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>). Учитывая  индивидуальные особенности данн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 xml:space="preserve"> обучающ</w:t>
      </w:r>
      <w:r w:rsidR="00476D4F" w:rsidRPr="00476D4F">
        <w:rPr>
          <w:rFonts w:ascii="Times New Roman" w:eastAsia="Times New Roman" w:hAnsi="Times New Roman" w:cs="Times New Roman"/>
          <w:sz w:val="24"/>
          <w:szCs w:val="24"/>
        </w:rPr>
        <w:t>егося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>, изучение тем дается на базовом уровне в соответствии с требованиями образовательных программ по предмету для основной  образовательной  школы.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 xml:space="preserve"> Дети с программой обучения 7 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>обучаются по общему с детьми без ОВЗ учебному плану, их особые потребности удовлетворяются в ходе внеурочной работы. Контроль знаний осуществляется на базовом уровне. Обучение русскому языку ведется с использованием учебника «Русский язык. 6 класс» учеб. для общеобразоват. организаций. В 2 ч. / Т.А. Ладыженская, М.Т. Баранов, Л.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>А. Тростенцова и др. ; 3-е изд. – М.: Просвещение,  2021</w:t>
      </w:r>
      <w:r w:rsidR="000506B3" w:rsidRPr="00476D4F">
        <w:rPr>
          <w:rFonts w:ascii="Times New Roman" w:eastAsia="Times New Roman" w:hAnsi="Times New Roman" w:cs="Times New Roman"/>
          <w:sz w:val="24"/>
          <w:szCs w:val="24"/>
        </w:rPr>
        <w:t>.  Это учебное пособие выбрано с учетом особенностей памяти, мышления, восприятия детей с ЗПР. Оно содержит в доступной форме изложенный теоретический материал, практические задания представленные в нём, имеют разноуровневый характер, что позволяет осуществлять дифференцированный подход в обучении. Учебник легок в использовании: словарные слова помещены в рамочки, что облегчает знакомство с ними; условные обозначения, принятые в учебном пособии, позволяют свободно ориентироваться в нем; репродукции картин, которыми снабжен учебник, хорошего качества, что дает возможность осуществлять коррекцию зрительного восприятия при работе с ним.</w:t>
      </w:r>
    </w:p>
    <w:p w14:paraId="14E1D982" w14:textId="77777777" w:rsidR="000506B3" w:rsidRPr="00476D4F" w:rsidRDefault="000506B3" w:rsidP="00476D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Общие особенности психического развития обучающихся с ограниченными возможностями здоровья:</w:t>
      </w:r>
    </w:p>
    <w:p w14:paraId="376203B4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недостаточная сформированность учебно-познавательных мотивов, познавательных интересов;</w:t>
      </w:r>
    </w:p>
    <w:p w14:paraId="4634E210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14:paraId="75D15933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14:paraId="7B57EE1D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недостаточная сформированность произвольности поведения и деятельности;</w:t>
      </w:r>
    </w:p>
    <w:p w14:paraId="7756C0A6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lastRenderedPageBreak/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14:paraId="562992B8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затруднения в адекватной оценке процесса и результатов собственной деятельности;</w:t>
      </w:r>
    </w:p>
    <w:p w14:paraId="13EE84C6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14:paraId="406850EF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трудности в воспроизведении усвоенного материала;</w:t>
      </w:r>
    </w:p>
    <w:p w14:paraId="7CF5B2B8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низкая скорость выполнения задач, связанных с переработкой сенсорной информации;</w:t>
      </w:r>
    </w:p>
    <w:p w14:paraId="78D62B23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отставание в развитии словесно-логического мышления;</w:t>
      </w:r>
    </w:p>
    <w:p w14:paraId="4B41C5F1" w14:textId="77777777" w:rsidR="000506B3" w:rsidRPr="00476D4F" w:rsidRDefault="000506B3" w:rsidP="00476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 учетом обозначенных особенностей можно выделить три группы взаимосвязанных  задач коррекционной работы с обучающимися с ограниченными возможностями здоровья:</w:t>
      </w:r>
    </w:p>
    <w:p w14:paraId="35537B81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устранение причин трудностей в освоении основных образовательных программ общего образования, которые определяются особенности психического развития детей с ограниченными возможностями здоровья;</w:t>
      </w:r>
    </w:p>
    <w:p w14:paraId="5EB5CC3E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компенсация нарушенных психических функций (преимущественно по отношению к психолого-педагогической работе с обучающимися с ceнсорными нарушениями);</w:t>
      </w:r>
    </w:p>
    <w:p w14:paraId="7F695231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восполнение пробелов предшествующего обучения.</w:t>
      </w:r>
    </w:p>
    <w:p w14:paraId="068322AE" w14:textId="77777777" w:rsidR="000506B3" w:rsidRPr="00476D4F" w:rsidRDefault="000506B3" w:rsidP="00476D4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 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14:paraId="6FD630DE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чёткое планирование коррекционных задач урока;</w:t>
      </w:r>
    </w:p>
    <w:p w14:paraId="071DB5AE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медленный темп урока с последующим его наращиванием;</w:t>
      </w:r>
    </w:p>
    <w:p w14:paraId="19CF7F99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14:paraId="485ECA94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14:paraId="778E59DE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снижение объема и скорости выполнения заданий;</w:t>
      </w:r>
    </w:p>
    <w:p w14:paraId="2B1A8C24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14:paraId="347F0989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14:paraId="089D990D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14:paraId="210537C1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использование на уроке не более трех-четырех видов деятельности;</w:t>
      </w:r>
    </w:p>
    <w:p w14:paraId="6038AB26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14:paraId="790AA7F1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14:paraId="28D9D245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соблюдение тематической взаимосвязи учебного материала в рамках одного урока;</w:t>
      </w:r>
    </w:p>
    <w:p w14:paraId="47647583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преимущественная опора на зрительный анализатор;</w:t>
      </w:r>
    </w:p>
    <w:p w14:paraId="73FCF143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14:paraId="49C08CE7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организация работы в паре с «сильным» обучающимся;</w:t>
      </w:r>
    </w:p>
    <w:p w14:paraId="7AEA539B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lastRenderedPageBreak/>
        <w:t>- требование         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14:paraId="0A964B69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требование от обучающихся полного ответа на поставленный вопрос;</w:t>
      </w:r>
    </w:p>
    <w:p w14:paraId="42D7B66A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14:paraId="687DCDFB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использование достаточного количества разнообразных упражнений для  усвоения и закрепления учебного материала;</w:t>
      </w:r>
    </w:p>
    <w:p w14:paraId="3D540F58" w14:textId="77777777" w:rsidR="000506B3" w:rsidRPr="00476D4F" w:rsidRDefault="000506B3" w:rsidP="0047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выполнить.</w:t>
      </w:r>
    </w:p>
    <w:p w14:paraId="5CDD71CB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Учитывая психологические особенности детей с ЗПР, с целью усиления практической направленности обучения в ходе урока  проводится коррекционная работа, которая включает следующие направления:</w:t>
      </w:r>
    </w:p>
    <w:p w14:paraId="366355E2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совершенствование движений и сенсомоторного развития:  развитие мелкой моторики и пальцев рук; развитие навыков каллиграфии; развитие артикуляционной моторики;</w:t>
      </w:r>
    </w:p>
    <w:p w14:paraId="1BE2907A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</w:t>
      </w:r>
    </w:p>
    <w:p w14:paraId="5DCD55D6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развитие различных видов мышления:</w:t>
      </w:r>
      <w:r w:rsidRPr="00476D4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>развитие наглядно-образного мышления;</w:t>
      </w:r>
    </w:p>
    <w:p w14:paraId="2962D174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14:paraId="4F0A1965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развитие основных мыслительных операций: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деятельность;</w:t>
      </w:r>
    </w:p>
    <w:p w14:paraId="517D11C1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коррекция нарушений в развитии эмоционально-личностной сферы:</w:t>
      </w:r>
      <w:r w:rsidRPr="00476D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Pr="00476D4F">
        <w:rPr>
          <w:rFonts w:ascii="Times New Roman" w:eastAsia="Times New Roman" w:hAnsi="Times New Roman" w:cs="Times New Roman"/>
          <w:sz w:val="24"/>
          <w:szCs w:val="24"/>
        </w:rPr>
        <w:t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</w:t>
      </w:r>
    </w:p>
    <w:p w14:paraId="461EFFB1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</w:t>
      </w:r>
    </w:p>
    <w:p w14:paraId="2E43F654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расширение представлений об окружающем мире и обогащение словаря;</w:t>
      </w:r>
    </w:p>
    <w:p w14:paraId="004DC3DE" w14:textId="77777777" w:rsidR="000506B3" w:rsidRPr="00476D4F" w:rsidRDefault="000506B3" w:rsidP="00476D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D4F">
        <w:rPr>
          <w:rFonts w:ascii="Times New Roman" w:eastAsia="Times New Roman" w:hAnsi="Times New Roman" w:cs="Times New Roman"/>
          <w:sz w:val="24"/>
          <w:szCs w:val="24"/>
        </w:rPr>
        <w:t>- коррекция индивидуальных пробелов в знаниях.</w:t>
      </w:r>
    </w:p>
    <w:p w14:paraId="425FDCD6" w14:textId="77777777" w:rsidR="000506B3" w:rsidRPr="00476D4F" w:rsidRDefault="000506B3" w:rsidP="00476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7D8A1" w14:textId="77777777" w:rsidR="00AC3570" w:rsidRPr="00476D4F" w:rsidRDefault="00AC3570" w:rsidP="00476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3570" w:rsidRPr="00476D4F" w:rsidSect="008D702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F49F" w14:textId="77777777" w:rsidR="00E67151" w:rsidRDefault="00E67151" w:rsidP="009060B9">
      <w:pPr>
        <w:spacing w:after="0" w:line="240" w:lineRule="auto"/>
      </w:pPr>
      <w:r>
        <w:separator/>
      </w:r>
    </w:p>
  </w:endnote>
  <w:endnote w:type="continuationSeparator" w:id="0">
    <w:p w14:paraId="12076DB5" w14:textId="77777777" w:rsidR="00E67151" w:rsidRDefault="00E67151" w:rsidP="0090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91526"/>
      <w:docPartObj>
        <w:docPartGallery w:val="Page Numbers (Bottom of Page)"/>
        <w:docPartUnique/>
      </w:docPartObj>
    </w:sdtPr>
    <w:sdtEndPr/>
    <w:sdtContent>
      <w:p w14:paraId="2DEBA3C5" w14:textId="77777777" w:rsidR="009060B9" w:rsidRDefault="00AC242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0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3F69B6D" w14:textId="77777777" w:rsidR="009060B9" w:rsidRDefault="009060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488C4" w14:textId="77777777" w:rsidR="00E67151" w:rsidRDefault="00E67151" w:rsidP="009060B9">
      <w:pPr>
        <w:spacing w:after="0" w:line="240" w:lineRule="auto"/>
      </w:pPr>
      <w:r>
        <w:separator/>
      </w:r>
    </w:p>
  </w:footnote>
  <w:footnote w:type="continuationSeparator" w:id="0">
    <w:p w14:paraId="2F9B407F" w14:textId="77777777" w:rsidR="00E67151" w:rsidRDefault="00E67151" w:rsidP="00906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C0058"/>
    <w:multiLevelType w:val="multilevel"/>
    <w:tmpl w:val="CB841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6B3"/>
    <w:rsid w:val="000506B3"/>
    <w:rsid w:val="00375AC5"/>
    <w:rsid w:val="00476D4F"/>
    <w:rsid w:val="00495FC8"/>
    <w:rsid w:val="006F40CF"/>
    <w:rsid w:val="008D702A"/>
    <w:rsid w:val="009060B9"/>
    <w:rsid w:val="009D22A8"/>
    <w:rsid w:val="00AC2428"/>
    <w:rsid w:val="00AC3570"/>
    <w:rsid w:val="00D615FA"/>
    <w:rsid w:val="00E6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14F53"/>
  <w15:docId w15:val="{D5B72654-2B73-463F-8E7A-681B2131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506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06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60B9"/>
  </w:style>
  <w:style w:type="paragraph" w:styleId="a7">
    <w:name w:val="footer"/>
    <w:basedOn w:val="a"/>
    <w:link w:val="a8"/>
    <w:uiPriority w:val="99"/>
    <w:unhideWhenUsed/>
    <w:rsid w:val="00906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60B9"/>
  </w:style>
  <w:style w:type="paragraph" w:styleId="a9">
    <w:name w:val="Balloon Text"/>
    <w:basedOn w:val="a"/>
    <w:link w:val="aa"/>
    <w:uiPriority w:val="99"/>
    <w:semiHidden/>
    <w:unhideWhenUsed/>
    <w:rsid w:val="00476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6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3046</Words>
  <Characters>17365</Characters>
  <Application>Microsoft Office Word</Application>
  <DocSecurity>0</DocSecurity>
  <Lines>144</Lines>
  <Paragraphs>40</Paragraphs>
  <ScaleCrop>false</ScaleCrop>
  <Company>Microsoft</Company>
  <LinksUpToDate>false</LinksUpToDate>
  <CharactersWithSpaces>20371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Светлана Иванова</cp:lastModifiedBy>
  <cp:revision>10</cp:revision>
  <cp:lastPrinted>2023-09-18T16:12:00Z</cp:lastPrinted>
  <dcterms:created xsi:type="dcterms:W3CDTF">2021-10-03T09:38:00Z</dcterms:created>
  <dcterms:modified xsi:type="dcterms:W3CDTF">2024-10-30T15:20:00Z</dcterms:modified>
</cp:coreProperties>
</file>